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74a7fb112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GARDERMOEN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GARDERMOEN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e915be04f48b3"/>
      <w:footerReference xmlns:r="http://schemas.openxmlformats.org/officeDocument/2006/relationships" w:type="default" r:id="R867b325cf847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GARDERMOEN ENTREPRENØR AS   ·   Org.nr 933 583 775   ·   Tyttebærlia 22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GARDERMOEN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e915be04f48b3" /><Relationship Type="http://schemas.openxmlformats.org/officeDocument/2006/relationships/footer" Target="/word/footer1.xml" Id="R867b325cf84748f7" /></Relationships>
</file>