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cafbfb560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KE.INDAHL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KE.INDAHL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03103e4f14753"/>
      <w:footerReference xmlns:r="http://schemas.openxmlformats.org/officeDocument/2006/relationships" w:type="default" r:id="R04c937ea6afd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KE.INDAHL AS   ·   Org.nr 933 577 252   ·   Tistelvegen 22   ·   7033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KE.INDAHL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03103e4f14753" /><Relationship Type="http://schemas.openxmlformats.org/officeDocument/2006/relationships/footer" Target="/word/footer1.xml" Id="R04c937ea6afd43a8" /></Relationships>
</file>