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17afde905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 INVEST AS</w:t>
      </w:r>
    </w:p>
    <w:sectPr>
      <w:headerReference xmlns:r="http://schemas.openxmlformats.org/officeDocument/2006/relationships" w:type="default" r:id="R5df291de888b4e5d"/>
      <w:footerReference xmlns:r="http://schemas.openxmlformats.org/officeDocument/2006/relationships" w:type="default" r:id="Rf7dfd7df6424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291de888b4e5d" /><Relationship Type="http://schemas.openxmlformats.org/officeDocument/2006/relationships/footer" Target="/word/footer1.xml" Id="Rf7dfd7df64244fce" /></Relationships>
</file>