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4f3667bef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de1851fce4985"/>
      <w:footerReference xmlns:r="http://schemas.openxmlformats.org/officeDocument/2006/relationships" w:type="default" r:id="R762b8f14868c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MAVI HOLDING AS   ·   Org.nr 933 481 379   ·   Nansenløkka 10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de1851fce4985" /><Relationship Type="http://schemas.openxmlformats.org/officeDocument/2006/relationships/footer" Target="/word/footer1.xml" Id="R762b8f14868c4c0b" /></Relationships>
</file>