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fcc78c773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R.J.INVEST AS</w:t>
      </w:r>
    </w:p>
    <w:sectPr>
      <w:headerReference xmlns:r="http://schemas.openxmlformats.org/officeDocument/2006/relationships" w:type="default" r:id="R9f4dbd9840964611"/>
      <w:footerReference xmlns:r="http://schemas.openxmlformats.org/officeDocument/2006/relationships" w:type="default" r:id="Rb28e702b365e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dbd9840964611" /><Relationship Type="http://schemas.openxmlformats.org/officeDocument/2006/relationships/footer" Target="/word/footer1.xml" Id="Rb28e702b365e4ba6" /></Relationships>
</file>