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981c49d375544c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AVODAH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AVODAH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89a770ef83d4272"/>
      <w:footerReference xmlns:r="http://schemas.openxmlformats.org/officeDocument/2006/relationships" w:type="default" r:id="R1c92f9a3a06d4da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AVODAH INVEST AS   ·   Org.nr 933 445 666   ·   c/o Sven Østebø, Selma Ellefsens vei 3F   ·   0581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AVODAH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89a770ef83d4272" /><Relationship Type="http://schemas.openxmlformats.org/officeDocument/2006/relationships/footer" Target="/word/footer1.xml" Id="R1c92f9a3a06d4da2" /></Relationships>
</file>