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16ab59114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BRYNASKOGEN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BRYNASKOGEN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cac1e4c8547d6"/>
      <w:footerReference xmlns:r="http://schemas.openxmlformats.org/officeDocument/2006/relationships" w:type="default" r:id="R3878da81e9e4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BRYNASKOGEN INVEST AS   ·   Org.nr 933 392 880   ·   Brynaskogen 24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BRYNASKOGEN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cac1e4c8547d6" /><Relationship Type="http://schemas.openxmlformats.org/officeDocument/2006/relationships/footer" Target="/word/footer1.xml" Id="R3878da81e9e44887" /></Relationships>
</file>