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d829009f2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ba4049e1d4547"/>
      <w:footerReference xmlns:r="http://schemas.openxmlformats.org/officeDocument/2006/relationships" w:type="default" r:id="R14dc8a6c3a21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PLAUM INVEST AS   ·   Org.nr 933 301 893   ·   c/o Henrik Plaum, Husebyveien 1F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ba4049e1d4547" /><Relationship Type="http://schemas.openxmlformats.org/officeDocument/2006/relationships/footer" Target="/word/footer1.xml" Id="R14dc8a6c3a214bcf" /></Relationships>
</file>