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b617f801b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FILTHY RICH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FILTHY RICH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a7b50725a46d4"/>
      <w:footerReference xmlns:r="http://schemas.openxmlformats.org/officeDocument/2006/relationships" w:type="default" r:id="R90ca15a3f688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FILTHY RICH AS   ·   Org.nr 933 251 012   ·   Hytteveien 9   ·   9409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FILTHY RICH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a7b50725a46d4" /><Relationship Type="http://schemas.openxmlformats.org/officeDocument/2006/relationships/footer" Target="/word/footer1.xml" Id="R90ca15a3f68849ab" /></Relationships>
</file>