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8463fb6aa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SKANSEGATA AS</w:t>
      </w:r>
    </w:p>
    <w:sectPr>
      <w:headerReference xmlns:r="http://schemas.openxmlformats.org/officeDocument/2006/relationships" w:type="default" r:id="R74afd7a3b7b34674"/>
      <w:footerReference xmlns:r="http://schemas.openxmlformats.org/officeDocument/2006/relationships" w:type="default" r:id="Rac54cacb69d8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SKANSEGATA AS   ·   Org.nr 933 182 150   ·   c/o Magnus Hjermann, Stensberggata 10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fd7a3b7b34674" /><Relationship Type="http://schemas.openxmlformats.org/officeDocument/2006/relationships/footer" Target="/word/footer1.xml" Id="Rac54cacb69d84b06" /></Relationships>
</file>