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ea62ec627747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SKANSEGATA AS</w:t>
      </w:r>
    </w:p>
    <w:sectPr>
      <w:headerReference xmlns:r="http://schemas.openxmlformats.org/officeDocument/2006/relationships" w:type="default" r:id="Rc3f96ae70d174887"/>
      <w:footerReference xmlns:r="http://schemas.openxmlformats.org/officeDocument/2006/relationships" w:type="default" r:id="Rcc70efc7176b44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SKANSEGATA AS   ·   Org.nr 933 182 150   ·   c/o Magnus Hjermann, Stensberggata 10   ·   0170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SKANSEGATA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f96ae70d174887" /><Relationship Type="http://schemas.openxmlformats.org/officeDocument/2006/relationships/footer" Target="/word/footer1.xml" Id="Rcc70efc7176b4402" /></Relationships>
</file>