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37fb693d6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SKANSEGATA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SKANSEGATA AS</w:t>
      </w:r>
    </w:p>
    <w:sectPr>
      <w:headerReference xmlns:r="http://schemas.openxmlformats.org/officeDocument/2006/relationships" w:type="default" r:id="Rc5b515adee3f4063"/>
      <w:footerReference xmlns:r="http://schemas.openxmlformats.org/officeDocument/2006/relationships" w:type="default" r:id="Rcc2e4859dd77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SKANSEGATA AS   ·   Org.nr 933 182 150   ·   c/o Magnus Hjermann, Stensberggata 10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515adee3f4063" /><Relationship Type="http://schemas.openxmlformats.org/officeDocument/2006/relationships/footer" Target="/word/footer1.xml" Id="Rcc2e4859dd774468" /></Relationships>
</file>