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ea92875624d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GROUP HOLDING AS</w:t>
      </w:r>
    </w:p>
    <w:sectPr>
      <w:headerReference xmlns:r="http://schemas.openxmlformats.org/officeDocument/2006/relationships" w:type="default" r:id="Rc3fed51d4e8f4c9e"/>
      <w:footerReference xmlns:r="http://schemas.openxmlformats.org/officeDocument/2006/relationships" w:type="default" r:id="Rff8adbde24c5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GROUP HOLDING AS   ·   Org.nr 933 135 322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ed51d4e8f4c9e" /><Relationship Type="http://schemas.openxmlformats.org/officeDocument/2006/relationships/footer" Target="/word/footer1.xml" Id="Rff8adbde24c549a1" /></Relationships>
</file>