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d24b2bcdd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820ce4f5949d3"/>
      <w:footerReference xmlns:r="http://schemas.openxmlformats.org/officeDocument/2006/relationships" w:type="default" r:id="R9742f2857fba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GROUP HOLDING AS   ·   Org.nr 933 135 322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820ce4f5949d3" /><Relationship Type="http://schemas.openxmlformats.org/officeDocument/2006/relationships/footer" Target="/word/footer1.xml" Id="R9742f2857fba4006" /></Relationships>
</file>