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74b321c44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MONTEIRO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MONTEIRO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a839aaa6d43ff"/>
      <w:footerReference xmlns:r="http://schemas.openxmlformats.org/officeDocument/2006/relationships" w:type="default" r:id="R04330e821175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MONTEIRO INVEST AS   ·   Org.nr 933 120 422   ·   c/o: Hilde Kathrine Monteiro, Kollen 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MONTEIRO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a839aaa6d43ff" /><Relationship Type="http://schemas.openxmlformats.org/officeDocument/2006/relationships/footer" Target="/word/footer1.xml" Id="R04330e8211754f0a" /></Relationships>
</file>