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2d81761dc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BYGGPILAR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BYGGPILAR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784436668449c8"/>
      <w:footerReference xmlns:r="http://schemas.openxmlformats.org/officeDocument/2006/relationships" w:type="default" r:id="R93eeb3ae124a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BYGGPILAR AS   ·   Org.nr 933 101 355   ·   Stegenveien 410   ·   1821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BYGGPILAR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84436668449c8" /><Relationship Type="http://schemas.openxmlformats.org/officeDocument/2006/relationships/footer" Target="/word/footer1.xml" Id="R93eeb3ae124a4c20" /></Relationships>
</file>