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4c76eed61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GRETHE ALMELAND ØKONOMI &amp; REGNSKAP</w:t>
      </w:r>
    </w:p>
    <w:sectPr>
      <w:headerReference xmlns:r="http://schemas.openxmlformats.org/officeDocument/2006/relationships" w:type="default" r:id="Rcff3024225f64fd3"/>
      <w:footerReference xmlns:r="http://schemas.openxmlformats.org/officeDocument/2006/relationships" w:type="default" r:id="R23b1a145ae6e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GRETHE ALMELAND ØKONOMI &amp; REGNSKAP   ·   Org.nr 933 067 122   ·   Skagevegen 98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GRETHE ALMELAND ØKONOMI &amp;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3024225f64fd3" /><Relationship Type="http://schemas.openxmlformats.org/officeDocument/2006/relationships/footer" Target="/word/footer1.xml" Id="R23b1a145ae6e4546" /></Relationships>
</file>