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f52de7873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GRUBLE16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GRUBLE16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a56c82b7b4438"/>
      <w:footerReference xmlns:r="http://schemas.openxmlformats.org/officeDocument/2006/relationships" w:type="default" r:id="R8ee503f4c585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GRUBLE16 AS   ·   Org.nr 932 958 864   ·   Kløfterhagen 107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GRUBLE16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a56c82b7b4438" /><Relationship Type="http://schemas.openxmlformats.org/officeDocument/2006/relationships/footer" Target="/word/footer1.xml" Id="R8ee503f4c5854102" /></Relationships>
</file>