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587e31690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MHOANG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MHOANG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fe703fc574ec3"/>
      <w:footerReference xmlns:r="http://schemas.openxmlformats.org/officeDocument/2006/relationships" w:type="default" r:id="Rd48acda9b50e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MHOANG HOLDING AS   ·   Org.nr 932 958 007   ·   Nygårdsløkka 3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MHOANG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fe703fc574ec3" /><Relationship Type="http://schemas.openxmlformats.org/officeDocument/2006/relationships/footer" Target="/word/footer1.xml" Id="Rd48acda9b50e4077" /></Relationships>
</file>