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87e67181c48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HIGEC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HIGEC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1d720a68b843e9"/>
      <w:footerReference xmlns:r="http://schemas.openxmlformats.org/officeDocument/2006/relationships" w:type="default" r:id="R4595b95d01e947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HIGEC INVEST AS   ·   Org.nr 932 834 898   ·   c/o Geir Carlsen, Kinoveien 5B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HIGEC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1d720a68b843e9" /><Relationship Type="http://schemas.openxmlformats.org/officeDocument/2006/relationships/footer" Target="/word/footer1.xml" Id="R4595b95d01e94726" /></Relationships>
</file>