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798e3ef2b54c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SHY 214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SHY 214 HOLDING AS</w:t>
      </w:r>
    </w:p>
    <w:sectPr>
      <w:headerReference xmlns:r="http://schemas.openxmlformats.org/officeDocument/2006/relationships" w:type="default" r:id="Raca2f9589c164aa6"/>
      <w:footerReference xmlns:r="http://schemas.openxmlformats.org/officeDocument/2006/relationships" w:type="default" r:id="R00d449aafa0548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SHY 214 HOLDING AS   ·   Org.nr 932 829 126   ·   Ralph Tambs vei 4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SHY 214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a2f9589c164aa6" /><Relationship Type="http://schemas.openxmlformats.org/officeDocument/2006/relationships/footer" Target="/word/footer1.xml" Id="R00d449aafa054848" /></Relationships>
</file>