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52cfbc72b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SHY 214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SHY 214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7b972d5bea482a"/>
      <w:footerReference xmlns:r="http://schemas.openxmlformats.org/officeDocument/2006/relationships" w:type="default" r:id="Ra7371fa281f7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SHY 214 HOLDING AS   ·   Org.nr 932 829 126   ·   Ralph Tambs vei 4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SHY 214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b972d5bea482a" /><Relationship Type="http://schemas.openxmlformats.org/officeDocument/2006/relationships/footer" Target="/word/footer1.xml" Id="Ra7371fa281f7425b" /></Relationships>
</file>