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f52af298f4b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PB 688 HOLDING AS</w:t>
      </w:r>
    </w:p>
    <w:sectPr>
      <w:headerReference xmlns:r="http://schemas.openxmlformats.org/officeDocument/2006/relationships" w:type="default" r:id="R58eac0a459be4d46"/>
      <w:footerReference xmlns:r="http://schemas.openxmlformats.org/officeDocument/2006/relationships" w:type="default" r:id="R1120cca1f29a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 688 HOLDING AS   ·   Org.nr 932 829 010   ·   Lemoen 9   ·   8618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 688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ac0a459be4d46" /><Relationship Type="http://schemas.openxmlformats.org/officeDocument/2006/relationships/footer" Target="/word/footer1.xml" Id="R1120cca1f29a4155" /></Relationships>
</file>