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0450fd7cc40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LILASOL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LILASOL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07748ca5e54301"/>
      <w:footerReference xmlns:r="http://schemas.openxmlformats.org/officeDocument/2006/relationships" w:type="default" r:id="R4922d37f3976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LILASOL AS   ·   Org.nr 932 584 328   ·  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LILASOL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07748ca5e54301" /><Relationship Type="http://schemas.openxmlformats.org/officeDocument/2006/relationships/footer" Target="/word/footer1.xml" Id="R4922d37f39764e40" /></Relationships>
</file>