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50a115d1044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fec9db236f4073"/>
      <w:footerReference xmlns:r="http://schemas.openxmlformats.org/officeDocument/2006/relationships" w:type="default" r:id="R674955e4e20d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ENTREPRENØR AS   ·   Org.nr 932 297 884   ·   Kodalveien 370   ·   3243 KODAL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fec9db236f4073" /><Relationship Type="http://schemas.openxmlformats.org/officeDocument/2006/relationships/footer" Target="/word/footer1.xml" Id="R674955e4e20d4e3f" /></Relationships>
</file>