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90ea6ecd3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KURVE REGNSKAP AS.</w:t>
      </w:r>
    </w:p>
    <w:sectPr>
      <w:headerReference xmlns:r="http://schemas.openxmlformats.org/officeDocument/2006/relationships" w:type="default" r:id="R3cc58820ca334592"/>
      <w:footerReference xmlns:r="http://schemas.openxmlformats.org/officeDocument/2006/relationships" w:type="default" r:id="Re28aede1f6a0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58820ca334592" /><Relationship Type="http://schemas.openxmlformats.org/officeDocument/2006/relationships/footer" Target="/word/footer1.xml" Id="Re28aede1f6a04c18" /></Relationships>
</file>