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320525c26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cca3dc4b0491e"/>
      <w:footerReference xmlns:r="http://schemas.openxmlformats.org/officeDocument/2006/relationships" w:type="default" r:id="Rc74a03c6c3ac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STEINER VVS AS   ·   Org.nr 932 186 152   ·   c/o Steiner VVS AS, Borreveien 112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cca3dc4b0491e" /><Relationship Type="http://schemas.openxmlformats.org/officeDocument/2006/relationships/footer" Target="/word/footer1.xml" Id="Rc74a03c6c3ac4196" /></Relationships>
</file>