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c133a6a30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3635b236d4dd0"/>
      <w:footerReference xmlns:r="http://schemas.openxmlformats.org/officeDocument/2006/relationships" w:type="default" r:id="Rac1e9e9eb8c8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DAHLSTRØM AS   ·   Org.nr 932 098 547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3635b236d4dd0" /><Relationship Type="http://schemas.openxmlformats.org/officeDocument/2006/relationships/footer" Target="/word/footer1.xml" Id="Rac1e9e9eb8c84751" /></Relationships>
</file>