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cba3df35041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EFFRA BIDCO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EFFRA BIDCO AS</w:t>
      </w:r>
    </w:p>
    <w:sectPr>
      <w:headerReference xmlns:r="http://schemas.openxmlformats.org/officeDocument/2006/relationships" w:type="default" r:id="R7474fe146ff14da7"/>
      <w:footerReference xmlns:r="http://schemas.openxmlformats.org/officeDocument/2006/relationships" w:type="default" r:id="Rd2f33032dd0449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EFFRA BIDCO AS   ·   Org.nr 932 058 707   ·   Strandavegen 15   ·   6905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EFFRA 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74fe146ff14da7" /><Relationship Type="http://schemas.openxmlformats.org/officeDocument/2006/relationships/footer" Target="/word/footer1.xml" Id="Rd2f33032dd04492e" /></Relationships>
</file>