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ce65abf67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71e4a84ac47eb"/>
      <w:footerReference xmlns:r="http://schemas.openxmlformats.org/officeDocument/2006/relationships" w:type="default" r:id="Rf3a30558112e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HEIMBERG INVEST AS   ·   Org.nr 931 920 502   ·   Rising terrasse 69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71e4a84ac47eb" /><Relationship Type="http://schemas.openxmlformats.org/officeDocument/2006/relationships/footer" Target="/word/footer1.xml" Id="Rf3a30558112e4b84" /></Relationships>
</file>