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d32722fcc45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ALLIMAC INVEST AS</w:t>
      </w:r>
    </w:p>
    <w:sectPr>
      <w:headerReference xmlns:r="http://schemas.openxmlformats.org/officeDocument/2006/relationships" w:type="default" r:id="R583771055d514a18"/>
      <w:footerReference xmlns:r="http://schemas.openxmlformats.org/officeDocument/2006/relationships" w:type="default" r:id="Raa60fdcf3028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ALLIMAC INVEST AS   ·   Org.nr 931 889 311   ·   Sjøveien 10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ALLIMAC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771055d514a18" /><Relationship Type="http://schemas.openxmlformats.org/officeDocument/2006/relationships/footer" Target="/word/footer1.xml" Id="Raa60fdcf3028462b" /></Relationships>
</file>