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2968cf55f42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ALLIMAC INVEST AS</w:t>
      </w:r>
    </w:p>
    <w:sectPr>
      <w:headerReference xmlns:r="http://schemas.openxmlformats.org/officeDocument/2006/relationships" w:type="default" r:id="Rdfe45d3db5e54599"/>
      <w:footerReference xmlns:r="http://schemas.openxmlformats.org/officeDocument/2006/relationships" w:type="default" r:id="R59edda1496ed4d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ALLIMAC INVEST AS   ·   Org.nr 931 889 311   ·   Sjøveien 10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ALLIMAC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45d3db5e54599" /><Relationship Type="http://schemas.openxmlformats.org/officeDocument/2006/relationships/footer" Target="/word/footer1.xml" Id="R59edda1496ed4d4e" /></Relationships>
</file>