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91f698d52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JAPUNDZIC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b097e84d7bf64b62"/>
      <w:footerReference xmlns:r="http://schemas.openxmlformats.org/officeDocument/2006/relationships" w:type="default" r:id="Rfef018fe1adf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7e84d7bf64b62" /><Relationship Type="http://schemas.openxmlformats.org/officeDocument/2006/relationships/footer" Target="/word/footer1.xml" Id="Rfef018fe1adf4038" /></Relationships>
</file>