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88f14a947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ALMA REKNESKAP AS, org.nr 931 827 154,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ac75997ff04d4fbe"/>
      <w:footerReference xmlns:r="http://schemas.openxmlformats.org/officeDocument/2006/relationships" w:type="default" r:id="R71f3ad9896f3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5997ff04d4fbe" /><Relationship Type="http://schemas.openxmlformats.org/officeDocument/2006/relationships/footer" Target="/word/footer1.xml" Id="R71f3ad9896f348bb" /></Relationships>
</file>