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f2ba85de9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AS</w:t>
      </w:r>
    </w:p>
    <w:sectPr>
      <w:headerReference xmlns:r="http://schemas.openxmlformats.org/officeDocument/2006/relationships" w:type="default" r:id="R0a70ef049d8d4fc8"/>
      <w:footerReference xmlns:r="http://schemas.openxmlformats.org/officeDocument/2006/relationships" w:type="default" r:id="R657319fb8f37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AS   ·   Org.nr 931 745 964   ·   Svenskerud 174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0ef049d8d4fc8" /><Relationship Type="http://schemas.openxmlformats.org/officeDocument/2006/relationships/footer" Target="/word/footer1.xml" Id="R657319fb8f374420" /></Relationships>
</file>