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9255caf27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 VETHE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70d4775d5e88415c"/>
      <w:footerReference xmlns:r="http://schemas.openxmlformats.org/officeDocument/2006/relationships" w:type="default" r:id="Ra47726581350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4775d5e88415c" /><Relationship Type="http://schemas.openxmlformats.org/officeDocument/2006/relationships/footer" Target="/word/footer1.xml" Id="Ra4772658135044c3" /></Relationships>
</file>