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12b62d71f41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AS</w:t>
      </w:r>
    </w:p>
    <w:sectPr>
      <w:headerReference xmlns:r="http://schemas.openxmlformats.org/officeDocument/2006/relationships" w:type="default" r:id="R9f0d352e5bb34eae"/>
      <w:footerReference xmlns:r="http://schemas.openxmlformats.org/officeDocument/2006/relationships" w:type="default" r:id="Rac589d02ba7e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d352e5bb34eae" /><Relationship Type="http://schemas.openxmlformats.org/officeDocument/2006/relationships/footer" Target="/word/footer1.xml" Id="Rac589d02ba7e4775" /></Relationships>
</file>