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9025597f3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LKS INVEST AS</w:t>
      </w:r>
    </w:p>
    <w:sectPr>
      <w:headerReference xmlns:r="http://schemas.openxmlformats.org/officeDocument/2006/relationships" w:type="default" r:id="Rd4897e79343c4ca9"/>
      <w:footerReference xmlns:r="http://schemas.openxmlformats.org/officeDocument/2006/relationships" w:type="default" r:id="Rf1adcb1b8b58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97e79343c4ca9" /><Relationship Type="http://schemas.openxmlformats.org/officeDocument/2006/relationships/footer" Target="/word/footer1.xml" Id="Rf1adcb1b8b584a15" /></Relationships>
</file>