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49d5e8086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RCC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RCC REVISJON AS</w:t>
      </w:r>
    </w:p>
    <w:sectPr>
      <w:headerReference xmlns:r="http://schemas.openxmlformats.org/officeDocument/2006/relationships" w:type="default" r:id="R96a851b04105461c"/>
      <w:footerReference xmlns:r="http://schemas.openxmlformats.org/officeDocument/2006/relationships" w:type="default" r:id="R7aa8649b1667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REVISJON AS   ·   Org.nr 931 296 760   ·   Torget 4   ·   1707 SARPSBORG   ·   janne@rccre.no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851b04105461c" /><Relationship Type="http://schemas.openxmlformats.org/officeDocument/2006/relationships/footer" Target="/word/footer1.xml" Id="R7aa8649b16674c6a" /></Relationships>
</file>