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18b5ecfc9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Frydenbygg A/S</w:t>
      </w:r>
    </w:p>
    <w:sectPr>
      <w:headerReference xmlns:r="http://schemas.openxmlformats.org/officeDocument/2006/relationships" w:type="default" r:id="Rd1cb95b234b2440c"/>
      <w:footerReference xmlns:r="http://schemas.openxmlformats.org/officeDocument/2006/relationships" w:type="default" r:id="Reea2deec2fde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b95b234b2440c" /><Relationship Type="http://schemas.openxmlformats.org/officeDocument/2006/relationships/footer" Target="/word/footer1.xml" Id="Reea2deec2fde494a" /></Relationships>
</file>