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3b5d87bd5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2b38efac04e3c"/>
      <w:footerReference xmlns:r="http://schemas.openxmlformats.org/officeDocument/2006/relationships" w:type="default" r:id="R82f64fe8425c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AS   ·   Org.nr 931 028 103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2b38efac04e3c" /><Relationship Type="http://schemas.openxmlformats.org/officeDocument/2006/relationships/footer" Target="/word/footer1.xml" Id="R82f64fe8425c423e" /></Relationships>
</file>