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814bbf46d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EINGRO HOLDING AS.</w:t>
      </w:r>
    </w:p>
    <w:sectPr>
      <w:headerReference xmlns:r="http://schemas.openxmlformats.org/officeDocument/2006/relationships" w:type="default" r:id="R7cd2b818baf74069"/>
      <w:footerReference xmlns:r="http://schemas.openxmlformats.org/officeDocument/2006/relationships" w:type="default" r:id="Ra347c1f9d5b8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2b818baf74069" /><Relationship Type="http://schemas.openxmlformats.org/officeDocument/2006/relationships/footer" Target="/word/footer1.xml" Id="Ra347c1f9d5b843bf" /></Relationships>
</file>