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0d4506b084c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KASSIOPEIA, org.nr 930 994 278,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KASSIOPEIA</w:t>
      </w:r>
    </w:p>
    <w:sectPr>
      <w:headerReference xmlns:r="http://schemas.openxmlformats.org/officeDocument/2006/relationships" w:type="default" r:id="R85698af4f5dc4f81"/>
      <w:footerReference xmlns:r="http://schemas.openxmlformats.org/officeDocument/2006/relationships" w:type="default" r:id="R90732a5fadf9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KASSIOPEIA   ·   Org.nr 930 994 278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KASSIOPEIA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98af4f5dc4f81" /><Relationship Type="http://schemas.openxmlformats.org/officeDocument/2006/relationships/footer" Target="/word/footer1.xml" Id="R90732a5fadf94d97" /></Relationships>
</file>