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2cc6e1b46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50030458b4a05"/>
      <w:footerReference xmlns:r="http://schemas.openxmlformats.org/officeDocument/2006/relationships" w:type="default" r:id="Rc311a2155bcc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JONGÅRD INVEST AS   ·   Org.nr 930 987 476   ·   Olsrudvegen 112A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50030458b4a05" /><Relationship Type="http://schemas.openxmlformats.org/officeDocument/2006/relationships/footer" Target="/word/footer1.xml" Id="Rc311a2155bcc4e20" /></Relationships>
</file>