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64b86fcf9f49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Fraternitas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Borre,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Fraternitas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2eed63843349fc"/>
      <w:footerReference xmlns:r="http://schemas.openxmlformats.org/officeDocument/2006/relationships" w:type="default" r:id="R962133cdaac847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Fraternitas A/S   ·   Org.nr 930 920 932   ·   Fjugstad Gård, Raveien 240   ·   3184 BORRE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Fraternitas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2eed63843349fc" /><Relationship Type="http://schemas.openxmlformats.org/officeDocument/2006/relationships/footer" Target="/word/footer1.xml" Id="R962133cdaac847e6" /></Relationships>
</file>