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3d6f4f33f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ELVEGRUPPEN AS</w:t>
      </w:r>
    </w:p>
    <w:sectPr>
      <w:headerReference xmlns:r="http://schemas.openxmlformats.org/officeDocument/2006/relationships" w:type="default" r:id="R539b992d13db4ba4"/>
      <w:footerReference xmlns:r="http://schemas.openxmlformats.org/officeDocument/2006/relationships" w:type="default" r:id="R2b4281164a78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ELVEGRUPPEN AS   ·   Org.nr 930 893 447   ·   Langes gate 1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b992d13db4ba4" /><Relationship Type="http://schemas.openxmlformats.org/officeDocument/2006/relationships/footer" Target="/word/footer1.xml" Id="R2b4281164a784fa8" /></Relationships>
</file>