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bf1f4321b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CURATOR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CURATOR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a8383bc1f42e4"/>
      <w:footerReference xmlns:r="http://schemas.openxmlformats.org/officeDocument/2006/relationships" w:type="default" r:id="R510012670324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CURATOR   ·   Org.nr 930 891 959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CURATOR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a8383bc1f42e4" /><Relationship Type="http://schemas.openxmlformats.org/officeDocument/2006/relationships/footer" Target="/word/footer1.xml" Id="R5100126703244eaf" /></Relationships>
</file>