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14f934adf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OBOS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OBOS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0d6c12d2e47f1"/>
      <w:footerReference xmlns:r="http://schemas.openxmlformats.org/officeDocument/2006/relationships" w:type="default" r:id="Rafcf7c7c6d7c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OBOS EIENDOM AS   ·   Org.nr 930 869 147   ·   Standardveien 1   ·   0581 OSLO   ·   Tlf. 22 86 59 00   ·   ofb@obos.no   ·   www.obosforretningsbygg.no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OBOS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0d6c12d2e47f1" /><Relationship Type="http://schemas.openxmlformats.org/officeDocument/2006/relationships/footer" Target="/word/footer1.xml" Id="Rafcf7c7c6d7c431c" /></Relationships>
</file>