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97546022c44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ADMINCONSULT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ADMINCONSULT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ce1267c3874dd4"/>
      <w:footerReference xmlns:r="http://schemas.openxmlformats.org/officeDocument/2006/relationships" w:type="default" r:id="R92a098ee085f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ADMINCONSULT AS   ·   Org.nr 930 866 822   ·   Monssvebakken 7A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e1267c3874dd4" /><Relationship Type="http://schemas.openxmlformats.org/officeDocument/2006/relationships/footer" Target="/word/footer1.xml" Id="R92a098ee085f4d57" /></Relationships>
</file>