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f711d1916d44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AICONO ÅLESUND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AICONO ÅLESUND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f6dd209db24fe0"/>
      <w:footerReference xmlns:r="http://schemas.openxmlformats.org/officeDocument/2006/relationships" w:type="default" r:id="Re662fc0f89d04b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AICONO ÅLESUND AS   ·   Org.nr 930 858 773   ·   Lorkenesgata 3   ·   6002 ÅLESUND   ·   linda@aicono.no   ·   www.aicono.no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AICONO ÅLESUND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f6dd209db24fe0" /><Relationship Type="http://schemas.openxmlformats.org/officeDocument/2006/relationships/footer" Target="/word/footer1.xml" Id="Re662fc0f89d04bc4" /></Relationships>
</file>